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636D67B8" w:rsidRDefault="636D67B8" w14:paraId="21E55A32" w14:textId="3EF7EC00">
      <w:r w:rsidR="636D67B8">
        <w:drawing>
          <wp:inline wp14:editId="214E3307" wp14:anchorId="5BFB5928">
            <wp:extent cx="3067050" cy="486599"/>
            <wp:effectExtent l="0" t="0" r="0" b="0"/>
            <wp:docPr id="50424262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504242629" name="Picture 504242629"/>
                    <pic:cNvPicPr/>
                  </pic:nvPicPr>
                  <pic:blipFill>
                    <a:blip xmlns:r="http://schemas.openxmlformats.org/officeDocument/2006/relationships" r:embed="rId43099658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067050" cy="486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E20394C" w:rsidP="6DACBF85" w:rsidRDefault="1E20394C" w14:paraId="3A17001A" w14:textId="27314982">
      <w:pPr>
        <w:widowControl w:val="0"/>
        <w:spacing w:before="240" w:beforeAutospacing="off" w:after="240" w:afterAutospacing="off" w:line="240" w:lineRule="auto"/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6DACBF85" w:rsidR="1E20394C">
        <w:rPr>
          <w:b w:val="1"/>
          <w:bCs w:val="1"/>
          <w:sz w:val="28"/>
          <w:szCs w:val="28"/>
        </w:rPr>
        <w:t xml:space="preserve">CLAY CENTER </w:t>
      </w:r>
      <w:r w:rsidRPr="6DACBF85" w:rsidR="636D67B8">
        <w:rPr>
          <w:b w:val="1"/>
          <w:bCs w:val="1"/>
          <w:sz w:val="28"/>
          <w:szCs w:val="28"/>
        </w:rPr>
        <w:t>MEDIA KIT</w:t>
      </w:r>
      <w:r>
        <w:br/>
      </w:r>
      <w:r w:rsidRPr="6DACBF85" w:rsidR="1B649B41">
        <w:rPr>
          <w:i w:val="1"/>
          <w:iCs w:val="1"/>
        </w:rPr>
        <w:t>Art and Images with Cutlines for Media Us</w:t>
      </w:r>
      <w:r w:rsidR="1B649B41">
        <w:rPr/>
        <w:t>e</w:t>
      </w:r>
    </w:p>
    <w:p w:rsidR="0180395B" w:rsidP="6DACBF85" w:rsidRDefault="0180395B" w14:paraId="1D2BB03A" w14:textId="19E217A8">
      <w:pPr>
        <w:widowControl w:val="0"/>
        <w:spacing w:before="240" w:beforeAutospacing="off" w:after="0" w:afterAutospacing="off" w:line="240" w:lineRule="auto"/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6DACBF85" w:rsidR="0180395B">
        <w:rPr>
          <w:rFonts w:ascii="Arial" w:hAnsi="Arial" w:eastAsia="Arial" w:cs="Arial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Contact: </w:t>
      </w:r>
    </w:p>
    <w:p w:rsidR="0180395B" w:rsidP="6DACBF85" w:rsidRDefault="0180395B" w14:paraId="464E0231" w14:textId="66241407">
      <w:pPr>
        <w:widowControl w:val="0"/>
        <w:spacing w:after="0" w:afterAutospacing="off" w:line="240" w:lineRule="auto"/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467886"/>
          <w:sz w:val="22"/>
          <w:szCs w:val="22"/>
          <w:lang w:val="en-US"/>
        </w:rPr>
      </w:pPr>
      <w:r w:rsidRPr="6DACBF85" w:rsidR="0180395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Agnes Schafer, AGI </w:t>
      </w:r>
      <w:r w:rsidRPr="6DACBF85" w:rsidR="62B5DFAC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Marketing-Media </w:t>
      </w:r>
      <w:r w:rsidRPr="6DACBF85" w:rsidR="0180395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Director </w:t>
      </w:r>
      <w:hyperlink r:id="R73c2392af4324cd9">
        <w:r w:rsidRPr="6DACBF85" w:rsidR="0180395B">
          <w:rPr>
            <w:rStyle w:val="Hyperlink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US"/>
          </w:rPr>
          <w:t>agi.schafer@aggrowth.com </w:t>
        </w:r>
      </w:hyperlink>
    </w:p>
    <w:p w:rsidR="0180395B" w:rsidP="6DACBF85" w:rsidRDefault="0180395B" w14:paraId="1834A8B0" w14:textId="67A2ED68">
      <w:pPr>
        <w:widowControl w:val="0"/>
        <w:spacing w:before="0" w:beforeAutospacing="off" w:after="120" w:afterAutospacing="off" w:line="240" w:lineRule="auto"/>
        <w:ind w:left="0" w:right="0"/>
        <w:jc w:val="left"/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pt-BR"/>
        </w:rPr>
      </w:pPr>
      <w:r w:rsidRPr="6DACBF85" w:rsidR="0180395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 xml:space="preserve">Andrea </w:t>
      </w:r>
      <w:r w:rsidRPr="6DACBF85" w:rsidR="0180395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>Tarble</w:t>
      </w:r>
      <w:r w:rsidRPr="6DACBF85" w:rsidR="0180395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 xml:space="preserve">, AGI PR, </w:t>
      </w:r>
      <w:hyperlink r:id="Rb8de9646068d4fa5">
        <w:r w:rsidRPr="6DACBF85" w:rsidR="0180395B">
          <w:rPr>
            <w:rStyle w:val="Hyperlink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pt-BR"/>
          </w:rPr>
          <w:t>andrea.tarble@aggrowth.com</w:t>
        </w:r>
      </w:hyperlink>
      <w:r w:rsidRPr="6DACBF85" w:rsidR="0180395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pt-BR"/>
        </w:rPr>
        <w:t xml:space="preserve"> </w:t>
      </w:r>
    </w:p>
    <w:tbl>
      <w:tblPr>
        <w:tblStyle w:val="TableGrid"/>
        <w:tblW w:w="0" w:type="auto"/>
        <w:tblLook w:val="06A0" w:firstRow="1" w:lastRow="0" w:firstColumn="1" w:lastColumn="0" w:noHBand="1" w:noVBand="1"/>
      </w:tblPr>
      <w:tblGrid>
        <w:gridCol w:w="4665"/>
        <w:gridCol w:w="4695"/>
      </w:tblGrid>
      <w:tr w:rsidR="6DACBF85" w:rsidTr="6DACBF85" w14:paraId="0DF5CDA4">
        <w:trPr>
          <w:trHeight w:val="300"/>
        </w:trPr>
        <w:tc>
          <w:tcPr>
            <w:tcW w:w="4665" w:type="dxa"/>
            <w:tcMar/>
          </w:tcPr>
          <w:p w:rsidR="5068BCCB" w:rsidP="6DACBF85" w:rsidRDefault="5068BCCB" w14:paraId="1BB0FD1E" w14:textId="4B2E50DC">
            <w:pPr>
              <w:pStyle w:val="Normal"/>
              <w:rPr>
                <w:noProof w:val="0"/>
                <w:lang w:val="en-US"/>
              </w:rPr>
            </w:pPr>
            <w:r w:rsidR="5068BCCB">
              <w:drawing>
                <wp:inline wp14:editId="7E844CEA" wp14:anchorId="1793C9AC">
                  <wp:extent cx="2377774" cy="2688333"/>
                  <wp:effectExtent l="0" t="0" r="0" b="0"/>
                  <wp:docPr id="39452208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394522086" name="Picture 394522086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474045019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xmlns:a="http://schemas.openxmlformats.org/drawingml/2006/main" l="0" t="9502" r="0" b="15124"/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2377774" cy="2688333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Mar/>
          </w:tcPr>
          <w:p w:rsidR="1348806C" w:rsidP="6DACBF85" w:rsidRDefault="1348806C" w14:paraId="5B011137" w14:textId="425C9584">
            <w:pPr>
              <w:pStyle w:val="Normal"/>
              <w:widowControl w:val="0"/>
              <w:spacing w:after="120" w:afterAutospacing="off"/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</w:pPr>
            <w:r w:rsidRPr="6DACBF85" w:rsidR="1348806C">
              <w:rPr>
                <w:b w:val="1"/>
                <w:bCs w:val="1"/>
                <w:i w:val="0"/>
                <w:iCs w:val="0"/>
              </w:rPr>
              <w:t>Paul Brisebois</w:t>
            </w:r>
            <w:r>
              <w:br/>
            </w:r>
            <w:r w:rsidRPr="6DACBF85" w:rsidR="12DC93BD">
              <w:rPr>
                <w:b w:val="0"/>
                <w:bCs w:val="0"/>
                <w:i w:val="1"/>
                <w:iCs w:val="1"/>
              </w:rPr>
              <w:t xml:space="preserve">AGI President &amp; CEO </w:t>
            </w:r>
          </w:p>
          <w:p w:rsidR="0C67DD35" w:rsidP="6DACBF85" w:rsidRDefault="0C67DD35" w14:paraId="71E55806" w14:textId="0B284D4E">
            <w:pPr>
              <w:pStyle w:val="Normal"/>
              <w:widowControl w:val="0"/>
              <w:spacing w:after="120" w:afterAutospacing="off"/>
              <w:rPr>
                <w:b w:val="0"/>
                <w:bCs w:val="0"/>
                <w:i w:val="0"/>
                <w:iCs w:val="0"/>
              </w:rPr>
            </w:pPr>
            <w:r w:rsidRPr="6DACBF85" w:rsidR="0C67DD35">
              <w:rPr>
                <w:b w:val="0"/>
                <w:bCs w:val="0"/>
                <w:i w:val="0"/>
                <w:iCs w:val="0"/>
              </w:rPr>
              <w:t>P</w:t>
            </w:r>
            <w:r w:rsidRPr="6DACBF85" w:rsidR="376EDC3D">
              <w:rPr>
                <w:b w:val="0"/>
                <w:bCs w:val="0"/>
                <w:i w:val="0"/>
                <w:iCs w:val="0"/>
              </w:rPr>
              <w:t xml:space="preserve">aul Brisebois is </w:t>
            </w:r>
            <w:r w:rsidRPr="6DACBF85" w:rsidR="50B05911">
              <w:rPr>
                <w:b w:val="0"/>
                <w:bCs w:val="0"/>
                <w:i w:val="0"/>
                <w:iCs w:val="0"/>
              </w:rPr>
              <w:t xml:space="preserve">AGI </w:t>
            </w:r>
            <w:r w:rsidRPr="6DACBF85" w:rsidR="376EDC3D">
              <w:rPr>
                <w:b w:val="0"/>
                <w:bCs w:val="0"/>
                <w:i w:val="0"/>
                <w:iCs w:val="0"/>
              </w:rPr>
              <w:t xml:space="preserve">President and Chief Executive Officer. </w:t>
            </w:r>
            <w:r w:rsidRPr="6DACBF85" w:rsidR="6FEF7565">
              <w:rPr>
                <w:b w:val="0"/>
                <w:bCs w:val="0"/>
                <w:i w:val="0"/>
                <w:iCs w:val="0"/>
              </w:rPr>
              <w:t>With</w:t>
            </w:r>
            <w:r w:rsidRPr="6DACBF85" w:rsidR="376EDC3D">
              <w:rPr>
                <w:b w:val="0"/>
                <w:bCs w:val="0"/>
                <w:i w:val="0"/>
                <w:iCs w:val="0"/>
              </w:rPr>
              <w:t xml:space="preserve"> more than 25 years of experience in the agriculture industry, </w:t>
            </w:r>
            <w:r w:rsidRPr="6DACBF85" w:rsidR="20FAB435">
              <w:rPr>
                <w:b w:val="0"/>
                <w:bCs w:val="0"/>
                <w:i w:val="0"/>
                <w:iCs w:val="0"/>
              </w:rPr>
              <w:t>he brings a</w:t>
            </w:r>
            <w:r w:rsidRPr="6DACBF85" w:rsidR="376EDC3D">
              <w:rPr>
                <w:b w:val="0"/>
                <w:bCs w:val="0"/>
                <w:i w:val="0"/>
                <w:iCs w:val="0"/>
              </w:rPr>
              <w:t xml:space="preserve"> strong background spanning sales, marketing, business development, and operations. Since joining AGI in 2012, </w:t>
            </w:r>
            <w:r w:rsidRPr="6DACBF85" w:rsidR="7FED0176">
              <w:rPr>
                <w:b w:val="0"/>
                <w:bCs w:val="0"/>
                <w:i w:val="0"/>
                <w:iCs w:val="0"/>
              </w:rPr>
              <w:t>Brisebois</w:t>
            </w:r>
            <w:r w:rsidRPr="6DACBF85" w:rsidR="376EDC3D">
              <w:rPr>
                <w:b w:val="0"/>
                <w:bCs w:val="0"/>
                <w:i w:val="0"/>
                <w:iCs w:val="0"/>
              </w:rPr>
              <w:t xml:space="preserve"> has played a key leadership role in driving the company’s growth and operational excellence.  Under his leadership, AGI has continued to expand its global footprint while </w:t>
            </w:r>
            <w:r w:rsidRPr="6DACBF85" w:rsidR="376EDC3D">
              <w:rPr>
                <w:b w:val="0"/>
                <w:bCs w:val="0"/>
                <w:i w:val="0"/>
                <w:iCs w:val="0"/>
              </w:rPr>
              <w:t>maintaining</w:t>
            </w:r>
            <w:r w:rsidRPr="6DACBF85" w:rsidR="376EDC3D">
              <w:rPr>
                <w:b w:val="0"/>
                <w:bCs w:val="0"/>
                <w:i w:val="0"/>
                <w:iCs w:val="0"/>
              </w:rPr>
              <w:t xml:space="preserve"> a focus on innovation and customer success. </w:t>
            </w:r>
          </w:p>
        </w:tc>
      </w:tr>
      <w:tr w:rsidR="6DACBF85" w:rsidTr="6DACBF85" w14:paraId="725C2BE4">
        <w:trPr>
          <w:trHeight w:val="300"/>
        </w:trPr>
        <w:tc>
          <w:tcPr>
            <w:tcW w:w="4665" w:type="dxa"/>
            <w:tcMar/>
          </w:tcPr>
          <w:p w:rsidR="6DACBF85" w:rsidP="6DACBF85" w:rsidRDefault="6DACBF85" w14:paraId="6A8B2ADD" w14:textId="28EBB4A1">
            <w:pPr>
              <w:pStyle w:val="Normal"/>
            </w:pPr>
          </w:p>
          <w:p w:rsidR="0CE73111" w:rsidP="6DACBF85" w:rsidRDefault="0CE73111" w14:paraId="2ED7CD25" w14:textId="769C937C">
            <w:pPr>
              <w:pStyle w:val="Normal"/>
              <w:rPr>
                <w:rStyle w:val="normaltextrun"/>
                <w:rFonts w:ascii="Aptos" w:hAnsi="Aptos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US"/>
              </w:rPr>
            </w:pPr>
            <w:r w:rsidR="0CE73111">
              <w:drawing>
                <wp:inline wp14:editId="0B3CE283" wp14:anchorId="4D7667D2">
                  <wp:extent cx="2419795" cy="2957017"/>
                  <wp:effectExtent l="0" t="0" r="0" b="0"/>
                  <wp:docPr id="140254765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247524912" name="Picture 247524912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68114291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xmlns:a="http://schemas.openxmlformats.org/drawingml/2006/main" l="10471" t="3530" r="0" b="23533"/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2419795" cy="2957017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6DACBF85" w:rsidP="6DACBF85" w:rsidRDefault="6DACBF85" w14:paraId="2C27ACFD" w14:textId="2A3368EF">
            <w:pPr>
              <w:pStyle w:val="Normal"/>
            </w:pPr>
          </w:p>
          <w:p w:rsidR="6DACBF85" w:rsidP="6DACBF85" w:rsidRDefault="6DACBF85" w14:paraId="1BAA0CAC" w14:textId="586BB916">
            <w:pPr>
              <w:pStyle w:val="Normal"/>
            </w:pPr>
          </w:p>
        </w:tc>
        <w:tc>
          <w:tcPr>
            <w:tcW w:w="4695" w:type="dxa"/>
            <w:tcMar/>
          </w:tcPr>
          <w:p w:rsidR="1348806C" w:rsidP="6DACBF85" w:rsidRDefault="1348806C" w14:paraId="24654C69" w14:textId="5B9A8C76">
            <w:pPr>
              <w:pStyle w:val="Normal"/>
              <w:widowControl w:val="0"/>
              <w:spacing w:after="120" w:afterAutospacing="off"/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US"/>
              </w:rPr>
            </w:pPr>
            <w:r w:rsidRPr="6DACBF85" w:rsidR="1348806C">
              <w:rPr>
                <w:b w:val="1"/>
                <w:bCs w:val="1"/>
              </w:rPr>
              <w:t>David Postill</w:t>
            </w:r>
            <w:r>
              <w:br/>
            </w:r>
            <w:r w:rsidRPr="6DACBF85" w:rsidR="3E7A45D9">
              <w:rPr>
                <w:rStyle w:val="normaltextrun"/>
                <w:rFonts w:ascii="Aptos" w:hAnsi="Aptos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US"/>
              </w:rPr>
              <w:t xml:space="preserve">AGI SVP North America </w:t>
            </w:r>
          </w:p>
          <w:p w:rsidR="01FF27BD" w:rsidP="6DACBF85" w:rsidRDefault="01FF27BD" w14:paraId="333834DD" w14:textId="038EB265">
            <w:pPr>
              <w:pStyle w:val="Normal"/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</w:pPr>
            <w:r w:rsidRPr="6DACBF85" w:rsidR="01FF27BD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 xml:space="preserve">David Postill is AGI Senior Vice President, North America. In this role, </w:t>
            </w:r>
            <w:r w:rsidRPr="6DACBF85" w:rsidR="5542C682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>Postill</w:t>
            </w:r>
            <w:r w:rsidRPr="6DACBF85" w:rsidR="01FF27BD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 xml:space="preserve"> assumes full regional accountability across </w:t>
            </w:r>
            <w:r w:rsidRPr="6DACBF85" w:rsidR="3D36607F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>f</w:t>
            </w:r>
            <w:r w:rsidRPr="6DACBF85" w:rsidR="01FF27BD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 xml:space="preserve">arm, </w:t>
            </w:r>
            <w:r w:rsidRPr="6DACBF85" w:rsidR="6250ADB3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>c</w:t>
            </w:r>
            <w:r w:rsidRPr="6DACBF85" w:rsidR="01FF27BD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>ommercial</w:t>
            </w:r>
            <w:r w:rsidRPr="6DACBF85" w:rsidR="47B7A773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 xml:space="preserve"> </w:t>
            </w:r>
            <w:r w:rsidRPr="6DACBF85" w:rsidR="01FF27BD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 xml:space="preserve">and </w:t>
            </w:r>
            <w:r w:rsidRPr="6DACBF85" w:rsidR="3B330C4D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>d</w:t>
            </w:r>
            <w:r w:rsidRPr="6DACBF85" w:rsidR="01FF27BD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sz w:val="24"/>
                <w:szCs w:val="24"/>
                <w:lang w:val="en-US"/>
              </w:rPr>
              <w:t>igital, along with end-to-end responsibility for integrated operational, product and customer execution across North America.</w:t>
            </w:r>
          </w:p>
        </w:tc>
      </w:tr>
      <w:tr w:rsidR="6DACBF85" w:rsidTr="6DACBF85" w14:paraId="38E34D87">
        <w:trPr>
          <w:trHeight w:val="300"/>
        </w:trPr>
        <w:tc>
          <w:tcPr>
            <w:tcW w:w="4665" w:type="dxa"/>
            <w:tcMar/>
          </w:tcPr>
          <w:p w:rsidR="5EE4520F" w:rsidP="6DACBF85" w:rsidRDefault="5EE4520F" w14:paraId="3FDE6AD0" w14:textId="719F0621">
            <w:pPr>
              <w:pStyle w:val="Normal"/>
            </w:pPr>
            <w:r w:rsidR="5EE4520F">
              <w:drawing>
                <wp:inline wp14:editId="7E5375E5" wp14:anchorId="0B2FBD07">
                  <wp:extent cx="2099668" cy="2841670"/>
                  <wp:effectExtent l="0" t="0" r="0" b="0"/>
                  <wp:docPr id="66498921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664989216" name="Picture 664989216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1052732643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xmlns:a="http://schemas.openxmlformats.org/drawingml/2006/main" l="0" t="0" r="0" b="9774"/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2099668" cy="284167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Mar/>
          </w:tcPr>
          <w:p w:rsidR="46F8B302" w:rsidP="6DACBF85" w:rsidRDefault="46F8B302" w14:paraId="106F98A4" w14:textId="2E9A9234">
            <w:pPr>
              <w:pStyle w:val="Normal"/>
              <w:suppressLineNumbers w:val="0"/>
              <w:bidi w:val="0"/>
              <w:spacing w:before="0" w:beforeAutospacing="off" w:after="0" w:afterAutospacing="off" w:line="240" w:lineRule="auto"/>
              <w:ind w:left="0" w:right="0"/>
              <w:jc w:val="left"/>
            </w:pPr>
            <w:r w:rsidRPr="6DACBF85" w:rsidR="46F8B302">
              <w:rPr>
                <w:rFonts w:ascii="Aptos" w:hAnsi="Aptos" w:eastAsia="" w:cs="" w:asciiTheme="minorAscii" w:hAnsiTheme="minorAscii" w:eastAsiaTheme="minorEastAsia" w:cstheme="minorBidi"/>
                <w:b w:val="1"/>
                <w:bCs w:val="1"/>
                <w:noProof w:val="0"/>
                <w:color w:val="auto"/>
                <w:sz w:val="24"/>
                <w:szCs w:val="24"/>
                <w:lang w:val="en-CA" w:eastAsia="ja-JP" w:bidi="ar-SA"/>
              </w:rPr>
              <w:t>Mike Baker</w:t>
            </w:r>
          </w:p>
          <w:p w:rsidR="5EE4520F" w:rsidP="6DACBF85" w:rsidRDefault="5EE4520F" w14:paraId="2A81E532" w14:textId="5D3C0298">
            <w:pPr>
              <w:widowControl w:val="0"/>
              <w:spacing w:after="120" w:afterAutospacing="off"/>
              <w:rPr>
                <w:rStyle w:val="normaltextrun"/>
                <w:rFonts w:ascii="Aptos" w:hAnsi="Aptos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US"/>
              </w:rPr>
            </w:pPr>
            <w:r w:rsidRPr="6DACBF85" w:rsidR="5EE4520F">
              <w:rPr>
                <w:rStyle w:val="normaltextrun"/>
                <w:rFonts w:ascii="Aptos" w:hAnsi="Aptos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US"/>
              </w:rPr>
              <w:t>AGI Plant Manager, Clay Center, K</w:t>
            </w:r>
            <w:r w:rsidRPr="6DACBF85" w:rsidR="1FC72B47">
              <w:rPr>
                <w:rStyle w:val="normaltextrun"/>
                <w:rFonts w:ascii="Aptos" w:hAnsi="Aptos"/>
                <w:b w:val="0"/>
                <w:bCs w:val="0"/>
                <w:i w:val="1"/>
                <w:iCs w:val="1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US"/>
              </w:rPr>
              <w:t>ansas</w:t>
            </w:r>
          </w:p>
          <w:p w:rsidR="5EE4520F" w:rsidP="6DACBF85" w:rsidRDefault="5EE4520F" w14:paraId="33A6FDB2" w14:textId="7FD8C973">
            <w:pPr>
              <w:pStyle w:val="Normal"/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</w:pPr>
            <w:r w:rsidRPr="6DACBF85" w:rsidR="5EE4520F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 xml:space="preserve">Mike Baker is </w:t>
            </w:r>
            <w:r w:rsidRPr="6DACBF85" w:rsidR="02494A28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 xml:space="preserve">AGI </w:t>
            </w:r>
            <w:r w:rsidRPr="6DACBF85" w:rsidR="5EE4520F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>Plant Manager</w:t>
            </w:r>
            <w:r w:rsidRPr="6DACBF85" w:rsidR="43D20E2F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 xml:space="preserve"> in</w:t>
            </w:r>
            <w:r w:rsidRPr="6DACBF85" w:rsidR="5EE4520F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 xml:space="preserve"> Clay Center, Kansas, where he leads manufacturing operations with a strong emphasis on safety, operational </w:t>
            </w:r>
            <w:r w:rsidRPr="6DACBF85" w:rsidR="5EE4520F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>excellence</w:t>
            </w:r>
            <w:r w:rsidRPr="6DACBF85" w:rsidR="5EE4520F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 xml:space="preserve"> and continuous improvement. </w:t>
            </w:r>
            <w:r w:rsidRPr="6DACBF85" w:rsidR="49F2C701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>Also, he serves as</w:t>
            </w:r>
            <w:r w:rsidRPr="6DACBF85" w:rsidR="5EE4520F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 xml:space="preserve"> Adjunct Instructor of Industrial Engineering at the University of Illinois Urbana-Champaign. Throughout his career, </w:t>
            </w:r>
            <w:r w:rsidRPr="6DACBF85" w:rsidR="04CB0480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 xml:space="preserve">Baker </w:t>
            </w:r>
            <w:r w:rsidRPr="6DACBF85" w:rsidR="5EE4520F">
              <w:rPr>
                <w:rFonts w:ascii="Aptos" w:hAnsi="Aptos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CA"/>
              </w:rPr>
              <w:t>has held various senior roles leading organizations with budgets exceeding $500 million and teams of more than 800 employees. A former business owner, he grew an automation company to over $17 million in revenue and led ISO certification efforts.</w:t>
            </w:r>
          </w:p>
        </w:tc>
      </w:tr>
      <w:tr w:rsidR="6DACBF85" w:rsidTr="6DACBF85" w14:paraId="640B428D">
        <w:trPr>
          <w:trHeight w:val="300"/>
        </w:trPr>
        <w:tc>
          <w:tcPr>
            <w:tcW w:w="4665" w:type="dxa"/>
            <w:tcMar/>
          </w:tcPr>
          <w:p w:rsidR="2DD4CA3D" w:rsidP="6DACBF85" w:rsidRDefault="2DD4CA3D" w14:paraId="469E6C47" w14:textId="6455AAB1">
            <w:pPr>
              <w:pStyle w:val="Normal"/>
            </w:pPr>
            <w:r w:rsidR="2DD4CA3D">
              <w:drawing>
                <wp:inline wp14:editId="186B50DD" wp14:anchorId="07B1907A">
                  <wp:extent cx="2828925" cy="1885950"/>
                  <wp:effectExtent l="0" t="0" r="0" b="0"/>
                  <wp:docPr id="65268751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652687513" name="Picture 652687513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117796375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>
                            <a:off xmlns:a="http://schemas.openxmlformats.org/drawingml/2006/main" x="0" y="0"/>
                            <a:ext xmlns:a="http://schemas.openxmlformats.org/drawingml/2006/main" cx="2828925" cy="188595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Mar/>
          </w:tcPr>
          <w:p w:rsidR="3A9EA9C3" w:rsidP="6DACBF85" w:rsidRDefault="3A9EA9C3" w14:paraId="13D7998E" w14:textId="471A347A">
            <w:pPr>
              <w:pStyle w:val="Normal"/>
            </w:pPr>
            <w:r w:rsidRPr="6DACBF85" w:rsidR="3A9EA9C3">
              <w:rPr>
                <w:b w:val="1"/>
                <w:bCs w:val="1"/>
              </w:rPr>
              <w:t>Clay Center Plant Photo</w:t>
            </w:r>
            <w:r w:rsidRPr="6DACBF85" w:rsidR="1E600438">
              <w:rPr>
                <w:b w:val="1"/>
                <w:bCs w:val="1"/>
              </w:rPr>
              <w:t xml:space="preserve"> </w:t>
            </w:r>
            <w:r w:rsidR="1E600438">
              <w:rPr/>
              <w:t xml:space="preserve"> </w:t>
            </w:r>
            <w:r>
              <w:br/>
            </w:r>
            <w:r w:rsidRPr="6DACBF85" w:rsidR="473D29C5">
              <w:rPr>
                <w:i w:val="1"/>
                <w:iCs w:val="1"/>
              </w:rPr>
              <w:t xml:space="preserve">Photo </w:t>
            </w:r>
            <w:r w:rsidRPr="6DACBF85" w:rsidR="1E600438">
              <w:rPr>
                <w:i w:val="1"/>
                <w:iCs w:val="1"/>
              </w:rPr>
              <w:t>Credit: Michell</w:t>
            </w:r>
            <w:r w:rsidRPr="6DACBF85" w:rsidR="2E9FB73A">
              <w:rPr>
                <w:i w:val="1"/>
                <w:iCs w:val="1"/>
              </w:rPr>
              <w:t>e Tessaro</w:t>
            </w:r>
          </w:p>
        </w:tc>
      </w:tr>
      <w:tr w:rsidR="6DACBF85" w:rsidTr="6DACBF85" w14:paraId="0F4131FB">
        <w:trPr>
          <w:trHeight w:val="300"/>
        </w:trPr>
        <w:tc>
          <w:tcPr>
            <w:tcW w:w="4665" w:type="dxa"/>
            <w:tcMar/>
          </w:tcPr>
          <w:p w:rsidR="04F51514" w:rsidP="6DACBF85" w:rsidRDefault="04F51514" w14:paraId="640DEB22" w14:textId="7165CC19">
            <w:pPr>
              <w:pStyle w:val="Normal"/>
            </w:pPr>
            <w:r w:rsidR="04F51514">
              <w:drawing>
                <wp:inline wp14:editId="0BE1D36D" wp14:anchorId="31C5E01E">
                  <wp:extent cx="2828925" cy="1885950"/>
                  <wp:effectExtent l="0" t="0" r="0" b="0"/>
                  <wp:docPr id="80084677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800846771" name="Picture 800846771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223565207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>
                            <a:off xmlns:a="http://schemas.openxmlformats.org/drawingml/2006/main" x="0" y="0"/>
                            <a:ext xmlns:a="http://schemas.openxmlformats.org/drawingml/2006/main" cx="2828925" cy="188595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Mar/>
          </w:tcPr>
          <w:p w:rsidR="0CF728AB" w:rsidP="6DACBF85" w:rsidRDefault="0CF728AB" w14:paraId="1403DC22" w14:textId="45B477B5">
            <w:pPr>
              <w:pStyle w:val="Normal"/>
            </w:pPr>
            <w:r w:rsidRPr="6DACBF85" w:rsidR="0CF728AB">
              <w:rPr>
                <w:b w:val="1"/>
                <w:bCs w:val="1"/>
              </w:rPr>
              <w:t>AGI Clay Center received the Safety Standout Award in 2026</w:t>
            </w:r>
            <w:r w:rsidR="0CF728AB">
              <w:rPr/>
              <w:t xml:space="preserve"> </w:t>
            </w:r>
          </w:p>
          <w:p w:rsidR="0CF728AB" w:rsidP="6DACBF85" w:rsidRDefault="0CF728AB" w14:paraId="273BE8E2" w14:textId="63C491C4">
            <w:pPr>
              <w:pStyle w:val="Normal"/>
            </w:pPr>
            <w:r w:rsidRPr="6DACBF85" w:rsidR="0CF728AB">
              <w:rPr>
                <w:i w:val="1"/>
                <w:iCs w:val="1"/>
              </w:rPr>
              <w:t>Photo cr</w:t>
            </w:r>
            <w:r w:rsidRPr="6DACBF85" w:rsidR="6B74B4E0">
              <w:rPr>
                <w:i w:val="1"/>
                <w:iCs w:val="1"/>
              </w:rPr>
              <w:t>edit:</w:t>
            </w:r>
            <w:r w:rsidRPr="6DACBF85" w:rsidR="210E6991">
              <w:rPr>
                <w:i w:val="1"/>
                <w:iCs w:val="1"/>
              </w:rPr>
              <w:t xml:space="preserve"> Michelle Tessaro</w:t>
            </w:r>
            <w:r w:rsidR="6B74B4E0">
              <w:rPr/>
              <w:t xml:space="preserve"> </w:t>
            </w:r>
          </w:p>
        </w:tc>
      </w:tr>
      <w:tr w:rsidR="6DACBF85" w:rsidTr="6DACBF85" w14:paraId="0E1EFCBE">
        <w:trPr>
          <w:trHeight w:val="300"/>
        </w:trPr>
        <w:tc>
          <w:tcPr>
            <w:tcW w:w="4665" w:type="dxa"/>
            <w:tcMar/>
          </w:tcPr>
          <w:p w:rsidR="0CF728AB" w:rsidP="6DACBF85" w:rsidRDefault="0CF728AB" w14:paraId="740340A2" w14:textId="309A115B">
            <w:pPr>
              <w:pStyle w:val="Normal"/>
            </w:pPr>
            <w:r w:rsidR="0CF728AB">
              <w:drawing>
                <wp:inline wp14:editId="2CF04950" wp14:anchorId="274A9914">
                  <wp:extent cx="2828925" cy="1866900"/>
                  <wp:effectExtent l="0" t="0" r="0" b="0"/>
                  <wp:docPr id="2119647032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2119647032" name="Picture 2119647032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766985998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>
                            <a:off xmlns:a="http://schemas.openxmlformats.org/drawingml/2006/main" x="0" y="0"/>
                            <a:ext xmlns:a="http://schemas.openxmlformats.org/drawingml/2006/main" cx="2828925" cy="186690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Mar/>
          </w:tcPr>
          <w:p w:rsidR="04EC83B6" w:rsidP="6DACBF85" w:rsidRDefault="04EC83B6" w14:paraId="2D60D63F" w14:textId="57978E90">
            <w:pPr>
              <w:pStyle w:val="Normal"/>
              <w:rPr>
                <w:b w:val="1"/>
                <w:bCs w:val="1"/>
              </w:rPr>
            </w:pPr>
            <w:r w:rsidRPr="6DACBF85" w:rsidR="04EC83B6">
              <w:rPr>
                <w:b w:val="1"/>
                <w:bCs w:val="1"/>
              </w:rPr>
              <w:t xml:space="preserve">AGI’s </w:t>
            </w:r>
            <w:r w:rsidRPr="6DACBF85" w:rsidR="04EC83B6">
              <w:rPr>
                <w:b w:val="1"/>
                <w:bCs w:val="1"/>
              </w:rPr>
              <w:t>4</w:t>
            </w:r>
            <w:r w:rsidRPr="6DACBF85" w:rsidR="07529FD3">
              <w:rPr>
                <w:b w:val="1"/>
                <w:bCs w:val="1"/>
              </w:rPr>
              <w:t>-</w:t>
            </w:r>
            <w:r w:rsidRPr="6DACBF85" w:rsidR="04EC83B6">
              <w:rPr>
                <w:b w:val="1"/>
                <w:bCs w:val="1"/>
              </w:rPr>
              <w:t>inch</w:t>
            </w:r>
            <w:r w:rsidRPr="6DACBF85" w:rsidR="04EC83B6">
              <w:rPr>
                <w:b w:val="1"/>
                <w:bCs w:val="1"/>
              </w:rPr>
              <w:t xml:space="preserve"> Corrugated Grain Bins</w:t>
            </w:r>
            <w:r>
              <w:br/>
            </w:r>
            <w:r w:rsidRPr="6DACBF85" w:rsidR="4460B24F">
              <w:rPr>
                <w:b w:val="0"/>
                <w:bCs w:val="0"/>
                <w:i w:val="1"/>
                <w:iCs w:val="1"/>
              </w:rPr>
              <w:t>Photo credit: AGI</w:t>
            </w:r>
          </w:p>
        </w:tc>
      </w:tr>
    </w:tbl>
    <w:p w:rsidR="6DACBF85" w:rsidRDefault="6DACBF85" w14:paraId="7166FDCE" w14:textId="256A2CA7"/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9316624"/>
    <w:rsid w:val="0180395B"/>
    <w:rsid w:val="01C6E6E0"/>
    <w:rsid w:val="01FF27BD"/>
    <w:rsid w:val="02494A28"/>
    <w:rsid w:val="036995A9"/>
    <w:rsid w:val="04CB0480"/>
    <w:rsid w:val="04EC83B6"/>
    <w:rsid w:val="04F51514"/>
    <w:rsid w:val="067F13B1"/>
    <w:rsid w:val="07529FD3"/>
    <w:rsid w:val="0A43C0C7"/>
    <w:rsid w:val="0BCC4ED5"/>
    <w:rsid w:val="0C205F63"/>
    <w:rsid w:val="0C67DD35"/>
    <w:rsid w:val="0CE73111"/>
    <w:rsid w:val="0CF728AB"/>
    <w:rsid w:val="0E0B96EA"/>
    <w:rsid w:val="0E7BA77D"/>
    <w:rsid w:val="0FBCC3FC"/>
    <w:rsid w:val="10708D52"/>
    <w:rsid w:val="12CD6C0A"/>
    <w:rsid w:val="12DC93BD"/>
    <w:rsid w:val="1348806C"/>
    <w:rsid w:val="17DDF8B2"/>
    <w:rsid w:val="19ED9589"/>
    <w:rsid w:val="19FBD5A2"/>
    <w:rsid w:val="1A1267F9"/>
    <w:rsid w:val="1B649B41"/>
    <w:rsid w:val="1CFA5994"/>
    <w:rsid w:val="1D882BFF"/>
    <w:rsid w:val="1E20394C"/>
    <w:rsid w:val="1E600438"/>
    <w:rsid w:val="1E7526A9"/>
    <w:rsid w:val="1FC72B47"/>
    <w:rsid w:val="20FAB435"/>
    <w:rsid w:val="210E6991"/>
    <w:rsid w:val="245BB89A"/>
    <w:rsid w:val="2A02F517"/>
    <w:rsid w:val="2C4FB27C"/>
    <w:rsid w:val="2D27A2DB"/>
    <w:rsid w:val="2DD4CA3D"/>
    <w:rsid w:val="2E9FB73A"/>
    <w:rsid w:val="3369EC57"/>
    <w:rsid w:val="376EDC3D"/>
    <w:rsid w:val="38616BCE"/>
    <w:rsid w:val="396271CC"/>
    <w:rsid w:val="3A9EA9C3"/>
    <w:rsid w:val="3B330C4D"/>
    <w:rsid w:val="3B88DE98"/>
    <w:rsid w:val="3BE6C95B"/>
    <w:rsid w:val="3D36607F"/>
    <w:rsid w:val="3E7A45D9"/>
    <w:rsid w:val="3F7703A8"/>
    <w:rsid w:val="415860D0"/>
    <w:rsid w:val="42FF2314"/>
    <w:rsid w:val="4324A4FF"/>
    <w:rsid w:val="437DF768"/>
    <w:rsid w:val="43D20E2F"/>
    <w:rsid w:val="4460B24F"/>
    <w:rsid w:val="4483ED83"/>
    <w:rsid w:val="458E939A"/>
    <w:rsid w:val="463C92FD"/>
    <w:rsid w:val="46F8B302"/>
    <w:rsid w:val="473D29C5"/>
    <w:rsid w:val="47B7A773"/>
    <w:rsid w:val="49F2C701"/>
    <w:rsid w:val="4B632FFA"/>
    <w:rsid w:val="4C008704"/>
    <w:rsid w:val="5066BB09"/>
    <w:rsid w:val="5068BCCB"/>
    <w:rsid w:val="50B05911"/>
    <w:rsid w:val="515F82EE"/>
    <w:rsid w:val="5459F44F"/>
    <w:rsid w:val="5542C682"/>
    <w:rsid w:val="55AB63D5"/>
    <w:rsid w:val="56916130"/>
    <w:rsid w:val="5B46ED67"/>
    <w:rsid w:val="5D666369"/>
    <w:rsid w:val="5EE4520F"/>
    <w:rsid w:val="5EFD5EDE"/>
    <w:rsid w:val="5F51862E"/>
    <w:rsid w:val="6169ED04"/>
    <w:rsid w:val="6250ADB3"/>
    <w:rsid w:val="62B5DFAC"/>
    <w:rsid w:val="636D67B8"/>
    <w:rsid w:val="64774F43"/>
    <w:rsid w:val="65C73F35"/>
    <w:rsid w:val="6630B3BF"/>
    <w:rsid w:val="69316624"/>
    <w:rsid w:val="6B74B4E0"/>
    <w:rsid w:val="6CCCFF34"/>
    <w:rsid w:val="6DACBF85"/>
    <w:rsid w:val="6FEF7565"/>
    <w:rsid w:val="71608022"/>
    <w:rsid w:val="73A89D4E"/>
    <w:rsid w:val="757F26CC"/>
    <w:rsid w:val="75E24C3E"/>
    <w:rsid w:val="75FEB9CC"/>
    <w:rsid w:val="7615EA57"/>
    <w:rsid w:val="770A6AB8"/>
    <w:rsid w:val="7FED0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8DD4EE"/>
  <w15:chartTrackingRefBased/>
  <w15:docId w15:val="{FCEC9384-6057-4A2B-B94E-FDDF38F2C8E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uiPriority w:val="99"/>
    <w:name w:val="Hyperlink"/>
    <w:basedOn w:val="DefaultParagraphFont"/>
    <w:unhideWhenUsed/>
    <w:rsid w:val="6DACBF85"/>
    <w:rPr>
      <w:color w:val="467886"/>
      <w:u w:val="single"/>
    </w:rPr>
  </w:style>
  <w:style w:type="character" w:styleId="normaltextrun" w:customStyle="true">
    <w:uiPriority w:val="1"/>
    <w:name w:val="normaltextrun"/>
    <w:basedOn w:val="DefaultParagraphFont"/>
    <w:rsid w:val="6DACBF85"/>
    <w:rPr>
      <w:rFonts w:ascii="Times New Roman" w:hAnsi="Times New Roman" w:eastAsia="Times New Roman" w:cs="Times New Roman"/>
      <w:sz w:val="24"/>
      <w:szCs w:val="24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Id430996583" /><Relationship Type="http://schemas.openxmlformats.org/officeDocument/2006/relationships/hyperlink" Target="mailto:agi.schafer@aggrowth.com" TargetMode="External" Id="R73c2392af4324cd9" /><Relationship Type="http://schemas.openxmlformats.org/officeDocument/2006/relationships/hyperlink" Target="mailto:andrea.tarble@aggrowth.com" TargetMode="External" Id="Rb8de9646068d4fa5" /><Relationship Type="http://schemas.openxmlformats.org/officeDocument/2006/relationships/image" Target="/media/image.jpg" Id="rId474045019" /><Relationship Type="http://schemas.openxmlformats.org/officeDocument/2006/relationships/image" Target="/media/image2.jpg" Id="rId68114291" /><Relationship Type="http://schemas.openxmlformats.org/officeDocument/2006/relationships/image" Target="/media/image3.jpg" Id="rId1052732643" /><Relationship Type="http://schemas.openxmlformats.org/officeDocument/2006/relationships/image" Target="/media/image4.jpg" Id="rId117796375" /><Relationship Type="http://schemas.openxmlformats.org/officeDocument/2006/relationships/image" Target="/media/image5.jpg" Id="rId223565207" /><Relationship Type="http://schemas.openxmlformats.org/officeDocument/2006/relationships/image" Target="/media/image2.png" Id="rId766985998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2026-06-05T19:48:38.1912303Z</dcterms:created>
  <dcterms:modified xsi:type="dcterms:W3CDTF">2026-06-09T01:18:03.8099804Z</dcterms:modified>
  <dc:creator>Andrea Tarble</dc:creator>
  <lastModifiedBy>Agi Schafer</lastModifiedBy>
</coreProperties>
</file>